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0F0D" w:rsidRDefault="00E513D3" w:rsidP="00E513D3">
      <w:pPr>
        <w:jc w:val="center"/>
        <w:rPr>
          <w:rFonts w:ascii="宋体" w:eastAsia="宋体" w:hAnsi="宋体"/>
          <w:sz w:val="48"/>
          <w:szCs w:val="21"/>
        </w:rPr>
      </w:pPr>
      <w:bookmarkStart w:id="0" w:name="_GoBack"/>
      <w:r w:rsidRPr="00E513D3">
        <w:rPr>
          <w:rFonts w:ascii="宋体" w:eastAsia="宋体" w:hAnsi="宋体" w:hint="eastAsia"/>
          <w:sz w:val="48"/>
          <w:szCs w:val="21"/>
        </w:rPr>
        <w:t>北京体育大学优秀研究生学位论文评价标准</w:t>
      </w:r>
    </w:p>
    <w:tbl>
      <w:tblPr>
        <w:tblStyle w:val="a7"/>
        <w:tblpPr w:leftFromText="180" w:rightFromText="180" w:vertAnchor="page" w:horzAnchor="margin" w:tblpY="2081"/>
        <w:tblW w:w="15022" w:type="dxa"/>
        <w:tblLook w:val="04A0" w:firstRow="1" w:lastRow="0" w:firstColumn="1" w:lastColumn="0" w:noHBand="0" w:noVBand="1"/>
      </w:tblPr>
      <w:tblGrid>
        <w:gridCol w:w="704"/>
        <w:gridCol w:w="1418"/>
        <w:gridCol w:w="708"/>
        <w:gridCol w:w="2127"/>
        <w:gridCol w:w="10065"/>
      </w:tblGrid>
      <w:tr w:rsidR="00E513D3" w:rsidRPr="00C706EE" w:rsidTr="00E513D3">
        <w:tc>
          <w:tcPr>
            <w:tcW w:w="704" w:type="dxa"/>
            <w:shd w:val="clear" w:color="auto" w:fill="FFFFFF" w:themeFill="background1"/>
          </w:tcPr>
          <w:bookmarkEnd w:id="0"/>
          <w:p w:rsidR="00E513D3" w:rsidRPr="00C706EE" w:rsidRDefault="00E513D3" w:rsidP="00E513D3">
            <w:pPr>
              <w:jc w:val="center"/>
              <w:rPr>
                <w:rFonts w:ascii="宋体" w:eastAsia="宋体" w:hAnsi="宋体"/>
                <w:szCs w:val="21"/>
              </w:rPr>
            </w:pPr>
            <w:r w:rsidRPr="00C706EE">
              <w:rPr>
                <w:rFonts w:ascii="宋体" w:eastAsia="宋体" w:hAnsi="宋体" w:hint="eastAsia"/>
                <w:color w:val="000000"/>
                <w:szCs w:val="21"/>
              </w:rPr>
              <w:t>代号</w:t>
            </w:r>
          </w:p>
        </w:tc>
        <w:tc>
          <w:tcPr>
            <w:tcW w:w="1418" w:type="dxa"/>
            <w:shd w:val="clear" w:color="auto" w:fill="FFFFFF" w:themeFill="background1"/>
          </w:tcPr>
          <w:p w:rsidR="00E513D3" w:rsidRPr="00C706EE" w:rsidRDefault="00E513D3" w:rsidP="00E513D3">
            <w:pPr>
              <w:pStyle w:val="reader-word-layer"/>
              <w:shd w:val="clear" w:color="auto" w:fill="FFFFFF"/>
              <w:spacing w:before="0" w:beforeAutospacing="0" w:after="0" w:afterAutospacing="0"/>
              <w:jc w:val="center"/>
              <w:rPr>
                <w:sz w:val="21"/>
                <w:szCs w:val="21"/>
              </w:rPr>
            </w:pPr>
            <w:r w:rsidRPr="00C706EE">
              <w:rPr>
                <w:rFonts w:hint="eastAsia"/>
                <w:color w:val="000000"/>
                <w:sz w:val="21"/>
                <w:szCs w:val="21"/>
              </w:rPr>
              <w:t>一级指标</w:t>
            </w:r>
          </w:p>
        </w:tc>
        <w:tc>
          <w:tcPr>
            <w:tcW w:w="708" w:type="dxa"/>
            <w:shd w:val="clear" w:color="auto" w:fill="FFFFFF" w:themeFill="background1"/>
          </w:tcPr>
          <w:p w:rsidR="00E513D3" w:rsidRPr="00C706EE" w:rsidRDefault="00E513D3" w:rsidP="00E513D3">
            <w:pPr>
              <w:jc w:val="center"/>
              <w:rPr>
                <w:rFonts w:ascii="宋体" w:eastAsia="宋体" w:hAnsi="宋体"/>
                <w:szCs w:val="21"/>
              </w:rPr>
            </w:pPr>
            <w:r w:rsidRPr="00C706EE">
              <w:rPr>
                <w:rFonts w:ascii="宋体" w:eastAsia="宋体" w:hAnsi="宋体" w:hint="eastAsia"/>
                <w:color w:val="000000"/>
                <w:szCs w:val="21"/>
              </w:rPr>
              <w:t>代号</w:t>
            </w:r>
          </w:p>
        </w:tc>
        <w:tc>
          <w:tcPr>
            <w:tcW w:w="2127" w:type="dxa"/>
            <w:shd w:val="clear" w:color="auto" w:fill="FFFFFF" w:themeFill="background1"/>
          </w:tcPr>
          <w:p w:rsidR="00E513D3" w:rsidRPr="00C706EE" w:rsidRDefault="00E513D3" w:rsidP="00E513D3">
            <w:pPr>
              <w:jc w:val="center"/>
              <w:rPr>
                <w:rFonts w:ascii="宋体" w:eastAsia="宋体" w:hAnsi="宋体"/>
                <w:szCs w:val="21"/>
              </w:rPr>
            </w:pPr>
            <w:r w:rsidRPr="00C706EE">
              <w:rPr>
                <w:rFonts w:ascii="宋体" w:eastAsia="宋体" w:hAnsi="宋体" w:hint="eastAsia"/>
                <w:szCs w:val="21"/>
              </w:rPr>
              <w:t>二级指标</w:t>
            </w:r>
          </w:p>
        </w:tc>
        <w:tc>
          <w:tcPr>
            <w:tcW w:w="10065" w:type="dxa"/>
            <w:shd w:val="clear" w:color="auto" w:fill="FFFFFF" w:themeFill="background1"/>
          </w:tcPr>
          <w:p w:rsidR="00E513D3" w:rsidRPr="00C706EE" w:rsidRDefault="00E513D3" w:rsidP="00E513D3">
            <w:pPr>
              <w:jc w:val="center"/>
              <w:rPr>
                <w:rFonts w:ascii="宋体" w:eastAsia="宋体" w:hAnsi="宋体"/>
                <w:szCs w:val="21"/>
              </w:rPr>
            </w:pPr>
            <w:r w:rsidRPr="00C706EE">
              <w:rPr>
                <w:rFonts w:ascii="宋体" w:eastAsia="宋体" w:hAnsi="宋体" w:hint="eastAsia"/>
                <w:szCs w:val="21"/>
              </w:rPr>
              <w:t>评价要素</w:t>
            </w:r>
          </w:p>
        </w:tc>
      </w:tr>
      <w:tr w:rsidR="00E513D3" w:rsidRPr="00C706EE" w:rsidTr="00E513D3">
        <w:tc>
          <w:tcPr>
            <w:tcW w:w="704" w:type="dxa"/>
            <w:vMerge w:val="restart"/>
            <w:vAlign w:val="center"/>
          </w:tcPr>
          <w:p w:rsidR="00E513D3" w:rsidRPr="00C706EE" w:rsidRDefault="00E513D3" w:rsidP="00E513D3">
            <w:pPr>
              <w:jc w:val="center"/>
              <w:rPr>
                <w:rFonts w:ascii="宋体" w:eastAsia="宋体" w:hAnsi="宋体"/>
                <w:szCs w:val="21"/>
              </w:rPr>
            </w:pPr>
            <w:r w:rsidRPr="00C706EE">
              <w:rPr>
                <w:rFonts w:ascii="宋体" w:eastAsia="宋体" w:hAnsi="宋体" w:hint="eastAsia"/>
                <w:szCs w:val="21"/>
              </w:rPr>
              <w:t>A</w:t>
            </w:r>
            <w:r w:rsidRPr="00C706EE">
              <w:rPr>
                <w:rFonts w:ascii="宋体" w:eastAsia="宋体" w:hAnsi="宋体"/>
                <w:szCs w:val="21"/>
              </w:rPr>
              <w:t>1</w:t>
            </w:r>
          </w:p>
        </w:tc>
        <w:tc>
          <w:tcPr>
            <w:tcW w:w="1418" w:type="dxa"/>
            <w:vMerge w:val="restart"/>
            <w:vAlign w:val="center"/>
          </w:tcPr>
          <w:p w:rsidR="00E513D3" w:rsidRPr="00C706EE" w:rsidRDefault="00E513D3" w:rsidP="00E513D3">
            <w:pPr>
              <w:jc w:val="center"/>
              <w:rPr>
                <w:rFonts w:ascii="宋体" w:eastAsia="宋体" w:hAnsi="宋体"/>
                <w:szCs w:val="21"/>
              </w:rPr>
            </w:pPr>
            <w:r w:rsidRPr="00C706EE">
              <w:rPr>
                <w:rFonts w:ascii="宋体" w:eastAsia="宋体" w:hAnsi="宋体" w:hint="eastAsia"/>
                <w:szCs w:val="21"/>
              </w:rPr>
              <w:t>选题与综述</w:t>
            </w:r>
          </w:p>
          <w:p w:rsidR="00E513D3" w:rsidRPr="00C706EE" w:rsidRDefault="00E513D3" w:rsidP="00E513D3">
            <w:pPr>
              <w:jc w:val="center"/>
              <w:rPr>
                <w:rFonts w:ascii="宋体" w:eastAsia="宋体" w:hAnsi="宋体"/>
                <w:szCs w:val="21"/>
              </w:rPr>
            </w:pPr>
            <w:r w:rsidRPr="00C706EE">
              <w:rPr>
                <w:rFonts w:ascii="宋体" w:eastAsia="宋体" w:hAnsi="宋体" w:hint="eastAsia"/>
                <w:szCs w:val="21"/>
              </w:rPr>
              <w:t>（0.2）</w:t>
            </w:r>
          </w:p>
        </w:tc>
        <w:tc>
          <w:tcPr>
            <w:tcW w:w="708" w:type="dxa"/>
            <w:vAlign w:val="center"/>
          </w:tcPr>
          <w:p w:rsidR="00E513D3" w:rsidRPr="00C706EE" w:rsidRDefault="00E513D3" w:rsidP="00E513D3">
            <w:pPr>
              <w:jc w:val="center"/>
              <w:rPr>
                <w:rFonts w:ascii="宋体" w:eastAsia="宋体" w:hAnsi="宋体"/>
                <w:szCs w:val="21"/>
              </w:rPr>
            </w:pPr>
            <w:r w:rsidRPr="00C706EE">
              <w:rPr>
                <w:rFonts w:ascii="宋体" w:eastAsia="宋体" w:hAnsi="宋体" w:hint="eastAsia"/>
                <w:szCs w:val="21"/>
              </w:rPr>
              <w:t>B1</w:t>
            </w:r>
          </w:p>
        </w:tc>
        <w:tc>
          <w:tcPr>
            <w:tcW w:w="2127" w:type="dxa"/>
            <w:vAlign w:val="center"/>
          </w:tcPr>
          <w:p w:rsidR="00E513D3" w:rsidRPr="00C706EE" w:rsidRDefault="00E513D3" w:rsidP="00E513D3">
            <w:pPr>
              <w:pStyle w:val="reader-word-layer"/>
              <w:shd w:val="clear" w:color="auto" w:fill="FFFFFF"/>
              <w:spacing w:before="0" w:beforeAutospacing="0" w:after="0" w:afterAutospacing="0"/>
              <w:jc w:val="center"/>
              <w:rPr>
                <w:color w:val="000000"/>
                <w:sz w:val="21"/>
                <w:szCs w:val="21"/>
              </w:rPr>
            </w:pPr>
            <w:r w:rsidRPr="00C706EE">
              <w:rPr>
                <w:rFonts w:hint="eastAsia"/>
                <w:color w:val="000000"/>
                <w:sz w:val="21"/>
                <w:szCs w:val="21"/>
              </w:rPr>
              <w:t>论文选题的理论</w:t>
            </w:r>
          </w:p>
          <w:p w:rsidR="00E513D3" w:rsidRPr="00C706EE" w:rsidRDefault="00E513D3" w:rsidP="00E513D3">
            <w:pPr>
              <w:pStyle w:val="reader-word-layer"/>
              <w:shd w:val="clear" w:color="auto" w:fill="FFFFFF"/>
              <w:spacing w:before="0" w:beforeAutospacing="0" w:after="0" w:afterAutospacing="0"/>
              <w:jc w:val="center"/>
              <w:rPr>
                <w:color w:val="000000"/>
                <w:sz w:val="21"/>
                <w:szCs w:val="21"/>
              </w:rPr>
            </w:pPr>
            <w:r w:rsidRPr="00C706EE">
              <w:rPr>
                <w:rFonts w:hint="eastAsia"/>
                <w:color w:val="000000"/>
                <w:sz w:val="21"/>
                <w:szCs w:val="21"/>
              </w:rPr>
              <w:t>意义及实用价值</w:t>
            </w:r>
          </w:p>
          <w:p w:rsidR="00E513D3" w:rsidRPr="00C706EE" w:rsidRDefault="00E513D3" w:rsidP="00E513D3">
            <w:pPr>
              <w:pStyle w:val="reader-word-layer"/>
              <w:shd w:val="clear" w:color="auto" w:fill="FFFFFF"/>
              <w:spacing w:before="0" w:beforeAutospacing="0" w:after="0" w:afterAutospacing="0"/>
              <w:jc w:val="center"/>
              <w:rPr>
                <w:color w:val="000000"/>
                <w:sz w:val="21"/>
                <w:szCs w:val="21"/>
              </w:rPr>
            </w:pPr>
            <w:r w:rsidRPr="00C706EE">
              <w:rPr>
                <w:rFonts w:hint="eastAsia"/>
                <w:color w:val="000000"/>
                <w:sz w:val="21"/>
                <w:szCs w:val="21"/>
              </w:rPr>
              <w:t>（0.6）</w:t>
            </w:r>
          </w:p>
        </w:tc>
        <w:tc>
          <w:tcPr>
            <w:tcW w:w="10065" w:type="dxa"/>
            <w:vAlign w:val="center"/>
          </w:tcPr>
          <w:p w:rsidR="00E513D3" w:rsidRPr="00C706EE" w:rsidRDefault="00E513D3" w:rsidP="009E09ED">
            <w:pPr>
              <w:pStyle w:val="reader-word-layer"/>
              <w:shd w:val="clear" w:color="auto" w:fill="FFFFFF"/>
              <w:spacing w:before="0" w:beforeAutospacing="0" w:after="0" w:afterAutospacing="0"/>
              <w:rPr>
                <w:color w:val="000000"/>
                <w:sz w:val="21"/>
                <w:szCs w:val="21"/>
              </w:rPr>
            </w:pPr>
            <w:r w:rsidRPr="00C706EE">
              <w:rPr>
                <w:rFonts w:hint="eastAsia"/>
                <w:color w:val="000000"/>
                <w:sz w:val="21"/>
                <w:szCs w:val="21"/>
              </w:rPr>
              <w:t>选题为学科前沿，具有开创性，</w:t>
            </w:r>
            <w:r w:rsidR="009E09ED" w:rsidRPr="00C706EE">
              <w:rPr>
                <w:rFonts w:hint="eastAsia"/>
                <w:color w:val="000000"/>
                <w:sz w:val="21"/>
                <w:szCs w:val="21"/>
              </w:rPr>
              <w:t>对</w:t>
            </w:r>
            <w:r w:rsidR="009E09ED">
              <w:rPr>
                <w:rFonts w:hint="eastAsia"/>
                <w:color w:val="000000"/>
                <w:sz w:val="21"/>
                <w:szCs w:val="21"/>
              </w:rPr>
              <w:t>社会发展</w:t>
            </w:r>
            <w:r w:rsidRPr="00C706EE">
              <w:rPr>
                <w:rFonts w:hint="eastAsia"/>
                <w:color w:val="000000"/>
                <w:sz w:val="21"/>
                <w:szCs w:val="21"/>
              </w:rPr>
              <w:t>、科学技术发展具有较大的理论意义或实用价值，研究方向明确。</w:t>
            </w:r>
          </w:p>
        </w:tc>
      </w:tr>
      <w:tr w:rsidR="00E513D3" w:rsidRPr="00C706EE" w:rsidTr="00E513D3">
        <w:tc>
          <w:tcPr>
            <w:tcW w:w="704" w:type="dxa"/>
            <w:vMerge/>
            <w:vAlign w:val="center"/>
          </w:tcPr>
          <w:p w:rsidR="00E513D3" w:rsidRPr="00C706EE" w:rsidRDefault="00E513D3" w:rsidP="00E513D3">
            <w:pPr>
              <w:jc w:val="center"/>
              <w:rPr>
                <w:rFonts w:ascii="宋体" w:eastAsia="宋体" w:hAnsi="宋体"/>
                <w:szCs w:val="21"/>
              </w:rPr>
            </w:pPr>
          </w:p>
        </w:tc>
        <w:tc>
          <w:tcPr>
            <w:tcW w:w="1418" w:type="dxa"/>
            <w:vMerge/>
            <w:vAlign w:val="center"/>
          </w:tcPr>
          <w:p w:rsidR="00E513D3" w:rsidRPr="00C706EE" w:rsidRDefault="00E513D3" w:rsidP="00E513D3">
            <w:pPr>
              <w:rPr>
                <w:rFonts w:ascii="宋体" w:eastAsia="宋体" w:hAnsi="宋体"/>
                <w:szCs w:val="21"/>
              </w:rPr>
            </w:pPr>
          </w:p>
        </w:tc>
        <w:tc>
          <w:tcPr>
            <w:tcW w:w="708" w:type="dxa"/>
            <w:vAlign w:val="center"/>
          </w:tcPr>
          <w:p w:rsidR="00E513D3" w:rsidRPr="00C706EE" w:rsidRDefault="00E513D3" w:rsidP="00E513D3">
            <w:pPr>
              <w:jc w:val="center"/>
              <w:rPr>
                <w:rFonts w:ascii="宋体" w:eastAsia="宋体" w:hAnsi="宋体"/>
                <w:szCs w:val="21"/>
              </w:rPr>
            </w:pPr>
            <w:r w:rsidRPr="00C706EE">
              <w:rPr>
                <w:rFonts w:ascii="宋体" w:eastAsia="宋体" w:hAnsi="宋体" w:hint="eastAsia"/>
                <w:szCs w:val="21"/>
              </w:rPr>
              <w:t>B2</w:t>
            </w:r>
          </w:p>
        </w:tc>
        <w:tc>
          <w:tcPr>
            <w:tcW w:w="2127" w:type="dxa"/>
            <w:vAlign w:val="center"/>
          </w:tcPr>
          <w:p w:rsidR="00E513D3" w:rsidRPr="00C706EE" w:rsidRDefault="00E513D3" w:rsidP="00E513D3">
            <w:pPr>
              <w:pStyle w:val="reader-word-layer"/>
              <w:shd w:val="clear" w:color="auto" w:fill="FFFFFF"/>
              <w:spacing w:before="0" w:beforeAutospacing="0" w:after="0" w:afterAutospacing="0"/>
              <w:jc w:val="center"/>
              <w:rPr>
                <w:color w:val="000000"/>
                <w:sz w:val="21"/>
                <w:szCs w:val="21"/>
              </w:rPr>
            </w:pPr>
            <w:r w:rsidRPr="00C706EE">
              <w:rPr>
                <w:rFonts w:hint="eastAsia"/>
                <w:color w:val="000000"/>
                <w:sz w:val="21"/>
                <w:szCs w:val="21"/>
              </w:rPr>
              <w:t>对本学科及相关</w:t>
            </w:r>
          </w:p>
          <w:p w:rsidR="00E513D3" w:rsidRPr="00C706EE" w:rsidRDefault="00E513D3" w:rsidP="00E513D3">
            <w:pPr>
              <w:pStyle w:val="reader-word-layer"/>
              <w:shd w:val="clear" w:color="auto" w:fill="FFFFFF"/>
              <w:spacing w:before="0" w:beforeAutospacing="0" w:after="0" w:afterAutospacing="0"/>
              <w:jc w:val="center"/>
              <w:rPr>
                <w:color w:val="000000"/>
                <w:sz w:val="21"/>
                <w:szCs w:val="21"/>
              </w:rPr>
            </w:pPr>
            <w:r w:rsidRPr="00C706EE">
              <w:rPr>
                <w:rFonts w:hint="eastAsia"/>
                <w:color w:val="000000"/>
                <w:sz w:val="21"/>
                <w:szCs w:val="21"/>
              </w:rPr>
              <w:t>领域的综述与总结</w:t>
            </w:r>
          </w:p>
          <w:p w:rsidR="00E513D3" w:rsidRPr="00C706EE" w:rsidRDefault="00E513D3" w:rsidP="00E513D3">
            <w:pPr>
              <w:pStyle w:val="reader-word-layer"/>
              <w:shd w:val="clear" w:color="auto" w:fill="FFFFFF"/>
              <w:spacing w:before="0" w:beforeAutospacing="0" w:after="0" w:afterAutospacing="0"/>
              <w:jc w:val="center"/>
              <w:rPr>
                <w:color w:val="000000"/>
                <w:sz w:val="21"/>
                <w:szCs w:val="21"/>
              </w:rPr>
            </w:pPr>
            <w:r w:rsidRPr="00C706EE">
              <w:rPr>
                <w:rFonts w:hint="eastAsia"/>
                <w:color w:val="000000"/>
                <w:sz w:val="21"/>
                <w:szCs w:val="21"/>
              </w:rPr>
              <w:t>(0.4)</w:t>
            </w:r>
          </w:p>
        </w:tc>
        <w:tc>
          <w:tcPr>
            <w:tcW w:w="10065" w:type="dxa"/>
            <w:vAlign w:val="center"/>
          </w:tcPr>
          <w:p w:rsidR="00E513D3" w:rsidRPr="00C706EE" w:rsidRDefault="00E513D3" w:rsidP="00E513D3">
            <w:pPr>
              <w:pStyle w:val="reader-word-layer"/>
              <w:shd w:val="clear" w:color="auto" w:fill="FFFFFF"/>
              <w:spacing w:before="0" w:beforeAutospacing="0" w:after="0" w:afterAutospacing="0"/>
              <w:rPr>
                <w:sz w:val="21"/>
                <w:szCs w:val="21"/>
              </w:rPr>
            </w:pPr>
            <w:r w:rsidRPr="00C706EE">
              <w:rPr>
                <w:rFonts w:hint="eastAsia"/>
                <w:color w:val="000000"/>
                <w:sz w:val="21"/>
                <w:szCs w:val="21"/>
              </w:rPr>
              <w:t>综合、全面地反映该学科及相关领域的</w:t>
            </w:r>
            <w:r w:rsidR="009E09ED">
              <w:rPr>
                <w:rFonts w:hint="eastAsia"/>
                <w:color w:val="000000"/>
                <w:sz w:val="21"/>
                <w:szCs w:val="21"/>
              </w:rPr>
              <w:t>国内外</w:t>
            </w:r>
            <w:r w:rsidRPr="00C706EE">
              <w:rPr>
                <w:rFonts w:hint="eastAsia"/>
                <w:color w:val="000000"/>
                <w:sz w:val="21"/>
                <w:szCs w:val="21"/>
              </w:rPr>
              <w:t>发展状况，归纳、总结</w:t>
            </w:r>
            <w:r w:rsidR="009E09ED">
              <w:rPr>
                <w:rFonts w:hint="eastAsia"/>
                <w:color w:val="000000"/>
                <w:sz w:val="21"/>
                <w:szCs w:val="21"/>
              </w:rPr>
              <w:t>和评述准确、可靠</w:t>
            </w:r>
            <w:r w:rsidRPr="00C706EE">
              <w:rPr>
                <w:rFonts w:hint="eastAsia"/>
                <w:color w:val="000000"/>
                <w:sz w:val="21"/>
                <w:szCs w:val="21"/>
              </w:rPr>
              <w:t>。</w:t>
            </w:r>
          </w:p>
        </w:tc>
      </w:tr>
      <w:tr w:rsidR="00E513D3" w:rsidRPr="00C706EE" w:rsidTr="00E513D3">
        <w:tc>
          <w:tcPr>
            <w:tcW w:w="704" w:type="dxa"/>
            <w:vMerge w:val="restart"/>
            <w:vAlign w:val="center"/>
          </w:tcPr>
          <w:p w:rsidR="00E513D3" w:rsidRPr="00C706EE" w:rsidRDefault="00E513D3" w:rsidP="00E513D3">
            <w:pPr>
              <w:jc w:val="center"/>
              <w:rPr>
                <w:rFonts w:ascii="宋体" w:eastAsia="宋体" w:hAnsi="宋体"/>
                <w:szCs w:val="21"/>
              </w:rPr>
            </w:pPr>
            <w:r w:rsidRPr="00C706EE">
              <w:rPr>
                <w:rFonts w:ascii="宋体" w:eastAsia="宋体" w:hAnsi="宋体" w:hint="eastAsia"/>
                <w:szCs w:val="21"/>
              </w:rPr>
              <w:t>A2</w:t>
            </w:r>
          </w:p>
        </w:tc>
        <w:tc>
          <w:tcPr>
            <w:tcW w:w="1418" w:type="dxa"/>
            <w:vMerge w:val="restart"/>
            <w:vAlign w:val="center"/>
          </w:tcPr>
          <w:p w:rsidR="00E513D3" w:rsidRPr="00C706EE" w:rsidRDefault="00E513D3" w:rsidP="00E513D3">
            <w:pPr>
              <w:jc w:val="center"/>
              <w:rPr>
                <w:rFonts w:ascii="宋体" w:eastAsia="宋体" w:hAnsi="宋体"/>
                <w:szCs w:val="21"/>
              </w:rPr>
            </w:pPr>
            <w:r w:rsidRPr="00C706EE">
              <w:rPr>
                <w:rFonts w:ascii="宋体" w:eastAsia="宋体" w:hAnsi="宋体" w:hint="eastAsia"/>
                <w:szCs w:val="21"/>
              </w:rPr>
              <w:t>论文成果</w:t>
            </w:r>
          </w:p>
          <w:p w:rsidR="00E513D3" w:rsidRPr="00C706EE" w:rsidRDefault="00E513D3" w:rsidP="00E513D3">
            <w:pPr>
              <w:jc w:val="center"/>
              <w:rPr>
                <w:rFonts w:ascii="宋体" w:eastAsia="宋体" w:hAnsi="宋体"/>
                <w:szCs w:val="21"/>
              </w:rPr>
            </w:pPr>
            <w:r w:rsidRPr="00C706EE">
              <w:rPr>
                <w:rFonts w:ascii="宋体" w:eastAsia="宋体" w:hAnsi="宋体" w:hint="eastAsia"/>
                <w:szCs w:val="21"/>
              </w:rPr>
              <w:t>的创新性</w:t>
            </w:r>
          </w:p>
          <w:p w:rsidR="00E513D3" w:rsidRPr="00C706EE" w:rsidRDefault="00E513D3" w:rsidP="00E513D3">
            <w:pPr>
              <w:jc w:val="center"/>
              <w:rPr>
                <w:rFonts w:ascii="宋体" w:eastAsia="宋体" w:hAnsi="宋体"/>
                <w:szCs w:val="21"/>
              </w:rPr>
            </w:pPr>
            <w:r w:rsidRPr="00C706EE">
              <w:rPr>
                <w:rFonts w:ascii="宋体" w:eastAsia="宋体" w:hAnsi="宋体" w:hint="eastAsia"/>
                <w:szCs w:val="21"/>
              </w:rPr>
              <w:t>（0.6）</w:t>
            </w:r>
          </w:p>
        </w:tc>
        <w:tc>
          <w:tcPr>
            <w:tcW w:w="708" w:type="dxa"/>
            <w:vAlign w:val="center"/>
          </w:tcPr>
          <w:p w:rsidR="00E513D3" w:rsidRPr="00C706EE" w:rsidRDefault="00E513D3" w:rsidP="00E513D3">
            <w:pPr>
              <w:jc w:val="center"/>
              <w:rPr>
                <w:rFonts w:ascii="宋体" w:eastAsia="宋体" w:hAnsi="宋体"/>
                <w:szCs w:val="21"/>
              </w:rPr>
            </w:pPr>
            <w:r w:rsidRPr="00C706EE">
              <w:rPr>
                <w:rFonts w:ascii="宋体" w:eastAsia="宋体" w:hAnsi="宋体" w:hint="eastAsia"/>
                <w:szCs w:val="21"/>
              </w:rPr>
              <w:t>B3</w:t>
            </w:r>
          </w:p>
        </w:tc>
        <w:tc>
          <w:tcPr>
            <w:tcW w:w="2127" w:type="dxa"/>
            <w:vAlign w:val="center"/>
          </w:tcPr>
          <w:p w:rsidR="00E513D3" w:rsidRPr="00C706EE" w:rsidRDefault="00E513D3" w:rsidP="00E513D3">
            <w:pPr>
              <w:pStyle w:val="reader-word-layer"/>
              <w:shd w:val="clear" w:color="auto" w:fill="FFFFFF"/>
              <w:spacing w:before="0" w:beforeAutospacing="0" w:after="0" w:afterAutospacing="0"/>
              <w:jc w:val="center"/>
              <w:rPr>
                <w:color w:val="000000"/>
                <w:sz w:val="21"/>
                <w:szCs w:val="21"/>
              </w:rPr>
            </w:pPr>
            <w:r w:rsidRPr="00C706EE">
              <w:rPr>
                <w:rFonts w:hint="eastAsia"/>
                <w:color w:val="000000"/>
                <w:sz w:val="21"/>
                <w:szCs w:val="21"/>
              </w:rPr>
              <w:t>论文在理论或</w:t>
            </w:r>
          </w:p>
          <w:p w:rsidR="00E513D3" w:rsidRPr="00C706EE" w:rsidRDefault="00E513D3" w:rsidP="00E513D3">
            <w:pPr>
              <w:pStyle w:val="reader-word-layer"/>
              <w:shd w:val="clear" w:color="auto" w:fill="FFFFFF"/>
              <w:spacing w:before="0" w:beforeAutospacing="0" w:after="0" w:afterAutospacing="0"/>
              <w:jc w:val="center"/>
              <w:rPr>
                <w:color w:val="000000"/>
                <w:sz w:val="21"/>
                <w:szCs w:val="21"/>
              </w:rPr>
            </w:pPr>
            <w:r w:rsidRPr="00C706EE">
              <w:rPr>
                <w:rFonts w:hint="eastAsia"/>
                <w:color w:val="000000"/>
                <w:sz w:val="21"/>
                <w:szCs w:val="21"/>
              </w:rPr>
              <w:t>方法上的创新性</w:t>
            </w:r>
          </w:p>
          <w:p w:rsidR="00E513D3" w:rsidRPr="00C706EE" w:rsidRDefault="00E513D3" w:rsidP="00E513D3">
            <w:pPr>
              <w:pStyle w:val="reader-word-layer"/>
              <w:shd w:val="clear" w:color="auto" w:fill="FFFFFF"/>
              <w:spacing w:before="0" w:beforeAutospacing="0" w:after="0" w:afterAutospacing="0"/>
              <w:jc w:val="center"/>
              <w:rPr>
                <w:color w:val="000000"/>
                <w:sz w:val="21"/>
                <w:szCs w:val="21"/>
              </w:rPr>
            </w:pPr>
            <w:r w:rsidRPr="00C706EE">
              <w:rPr>
                <w:rFonts w:hint="eastAsia"/>
                <w:color w:val="000000"/>
                <w:sz w:val="21"/>
                <w:szCs w:val="21"/>
              </w:rPr>
              <w:t>(0.6)</w:t>
            </w:r>
          </w:p>
        </w:tc>
        <w:tc>
          <w:tcPr>
            <w:tcW w:w="10065" w:type="dxa"/>
          </w:tcPr>
          <w:p w:rsidR="00E513D3" w:rsidRPr="00C706EE" w:rsidRDefault="00E513D3" w:rsidP="00E513D3">
            <w:pPr>
              <w:pStyle w:val="reader-word-layer"/>
              <w:shd w:val="clear" w:color="auto" w:fill="FFFFFF"/>
              <w:spacing w:before="0" w:beforeAutospacing="0" w:after="0" w:afterAutospacing="0"/>
              <w:rPr>
                <w:color w:val="000000"/>
                <w:sz w:val="21"/>
                <w:szCs w:val="21"/>
              </w:rPr>
            </w:pPr>
            <w:r w:rsidRPr="00C706EE">
              <w:rPr>
                <w:rFonts w:hint="eastAsia"/>
                <w:b/>
                <w:color w:val="000000"/>
                <w:sz w:val="21"/>
                <w:szCs w:val="21"/>
                <w:u w:val="single"/>
              </w:rPr>
              <w:t>社会科学</w:t>
            </w:r>
            <w:r w:rsidRPr="00C706EE">
              <w:rPr>
                <w:rFonts w:hint="eastAsia"/>
                <w:color w:val="000000"/>
                <w:sz w:val="21"/>
                <w:szCs w:val="21"/>
              </w:rPr>
              <w:t>：填补人文、社会科学理论研究空白，在本学科领域达到或接近国际先进水平或国内领先水平；运用新视角、新方法进行探索、研究，有独到见解，并在相应领域取得突破性成果。</w:t>
            </w:r>
          </w:p>
          <w:p w:rsidR="00E513D3" w:rsidRPr="00C706EE" w:rsidRDefault="00E513D3" w:rsidP="00E513D3">
            <w:pPr>
              <w:pStyle w:val="reader-word-layer"/>
              <w:shd w:val="clear" w:color="auto" w:fill="FFFFFF"/>
              <w:spacing w:before="0" w:beforeAutospacing="0" w:after="0" w:afterAutospacing="0"/>
              <w:rPr>
                <w:sz w:val="21"/>
                <w:szCs w:val="21"/>
              </w:rPr>
            </w:pPr>
            <w:r w:rsidRPr="00C706EE">
              <w:rPr>
                <w:rFonts w:hint="eastAsia"/>
                <w:b/>
                <w:color w:val="000000"/>
                <w:sz w:val="21"/>
                <w:szCs w:val="21"/>
                <w:u w:val="single"/>
              </w:rPr>
              <w:t>自然科学</w:t>
            </w:r>
            <w:r w:rsidRPr="00C706EE">
              <w:rPr>
                <w:rFonts w:hint="eastAsia"/>
                <w:color w:val="000000"/>
                <w:sz w:val="21"/>
                <w:szCs w:val="21"/>
              </w:rPr>
              <w:t>：探索了有价值的现象、新规律，提出了新命题、新方法；纠正了前人在重要问题的提法或结论上的错误，从而对该领域科学研究起了重要的作用；创造性解决自然科学或工程技术中的关键问题。</w:t>
            </w:r>
          </w:p>
        </w:tc>
      </w:tr>
      <w:tr w:rsidR="00E513D3" w:rsidRPr="00C706EE" w:rsidTr="00E513D3">
        <w:tc>
          <w:tcPr>
            <w:tcW w:w="704" w:type="dxa"/>
            <w:vMerge/>
          </w:tcPr>
          <w:p w:rsidR="00E513D3" w:rsidRPr="00C706EE" w:rsidRDefault="00E513D3" w:rsidP="00E513D3">
            <w:pPr>
              <w:rPr>
                <w:rFonts w:ascii="宋体" w:eastAsia="宋体" w:hAnsi="宋体"/>
                <w:szCs w:val="21"/>
              </w:rPr>
            </w:pPr>
          </w:p>
        </w:tc>
        <w:tc>
          <w:tcPr>
            <w:tcW w:w="1418" w:type="dxa"/>
            <w:vMerge/>
          </w:tcPr>
          <w:p w:rsidR="00E513D3" w:rsidRPr="00C706EE" w:rsidRDefault="00E513D3" w:rsidP="00E513D3">
            <w:pPr>
              <w:rPr>
                <w:rFonts w:ascii="宋体" w:eastAsia="宋体" w:hAnsi="宋体"/>
                <w:szCs w:val="21"/>
              </w:rPr>
            </w:pPr>
          </w:p>
        </w:tc>
        <w:tc>
          <w:tcPr>
            <w:tcW w:w="708" w:type="dxa"/>
            <w:vAlign w:val="center"/>
          </w:tcPr>
          <w:p w:rsidR="00E513D3" w:rsidRPr="00C706EE" w:rsidRDefault="00E513D3" w:rsidP="00E513D3">
            <w:pPr>
              <w:jc w:val="center"/>
              <w:rPr>
                <w:rFonts w:ascii="宋体" w:eastAsia="宋体" w:hAnsi="宋体"/>
                <w:szCs w:val="21"/>
              </w:rPr>
            </w:pPr>
            <w:r w:rsidRPr="00C706EE">
              <w:rPr>
                <w:rFonts w:ascii="宋体" w:eastAsia="宋体" w:hAnsi="宋体" w:hint="eastAsia"/>
                <w:szCs w:val="21"/>
              </w:rPr>
              <w:t>B4</w:t>
            </w:r>
          </w:p>
        </w:tc>
        <w:tc>
          <w:tcPr>
            <w:tcW w:w="2127" w:type="dxa"/>
            <w:vAlign w:val="center"/>
          </w:tcPr>
          <w:p w:rsidR="00E513D3" w:rsidRPr="00C706EE" w:rsidRDefault="00E513D3" w:rsidP="00E513D3">
            <w:pPr>
              <w:pStyle w:val="reader-word-layer"/>
              <w:shd w:val="clear" w:color="auto" w:fill="FFFFFF"/>
              <w:spacing w:before="0" w:beforeAutospacing="0" w:after="0" w:afterAutospacing="0"/>
              <w:jc w:val="center"/>
              <w:rPr>
                <w:color w:val="000000"/>
                <w:sz w:val="21"/>
                <w:szCs w:val="21"/>
              </w:rPr>
            </w:pPr>
            <w:r w:rsidRPr="00C706EE">
              <w:rPr>
                <w:rFonts w:hint="eastAsia"/>
                <w:color w:val="000000"/>
                <w:sz w:val="21"/>
                <w:szCs w:val="21"/>
              </w:rPr>
              <w:t>创造性成</w:t>
            </w:r>
          </w:p>
          <w:p w:rsidR="00E513D3" w:rsidRPr="00C706EE" w:rsidRDefault="00E513D3" w:rsidP="00E513D3">
            <w:pPr>
              <w:pStyle w:val="reader-word-layer"/>
              <w:shd w:val="clear" w:color="auto" w:fill="FFFFFF"/>
              <w:spacing w:before="0" w:beforeAutospacing="0" w:after="0" w:afterAutospacing="0"/>
              <w:jc w:val="center"/>
              <w:rPr>
                <w:color w:val="000000"/>
                <w:sz w:val="21"/>
                <w:szCs w:val="21"/>
              </w:rPr>
            </w:pPr>
            <w:r w:rsidRPr="00C706EE">
              <w:rPr>
                <w:rFonts w:hint="eastAsia"/>
                <w:color w:val="000000"/>
                <w:sz w:val="21"/>
                <w:szCs w:val="21"/>
              </w:rPr>
              <w:t>果及效益</w:t>
            </w:r>
          </w:p>
          <w:p w:rsidR="00E513D3" w:rsidRPr="00C706EE" w:rsidRDefault="00E513D3" w:rsidP="00E513D3">
            <w:pPr>
              <w:pStyle w:val="reader-word-layer"/>
              <w:shd w:val="clear" w:color="auto" w:fill="FFFFFF"/>
              <w:spacing w:before="0" w:beforeAutospacing="0" w:after="0" w:afterAutospacing="0"/>
              <w:jc w:val="center"/>
              <w:rPr>
                <w:color w:val="000000"/>
                <w:sz w:val="21"/>
                <w:szCs w:val="21"/>
              </w:rPr>
            </w:pPr>
            <w:r w:rsidRPr="00C706EE">
              <w:rPr>
                <w:rFonts w:hint="eastAsia"/>
                <w:color w:val="000000"/>
                <w:sz w:val="21"/>
                <w:szCs w:val="21"/>
              </w:rPr>
              <w:t>(0.4)</w:t>
            </w:r>
          </w:p>
        </w:tc>
        <w:tc>
          <w:tcPr>
            <w:tcW w:w="10065" w:type="dxa"/>
          </w:tcPr>
          <w:p w:rsidR="00E513D3" w:rsidRPr="00C706EE" w:rsidRDefault="00E513D3" w:rsidP="00E513D3">
            <w:pPr>
              <w:pStyle w:val="reader-word-layer"/>
              <w:shd w:val="clear" w:color="auto" w:fill="FFFFFF"/>
              <w:spacing w:before="0" w:beforeAutospacing="0" w:after="0" w:afterAutospacing="0"/>
              <w:rPr>
                <w:color w:val="000000"/>
                <w:sz w:val="21"/>
                <w:szCs w:val="21"/>
              </w:rPr>
            </w:pPr>
            <w:r w:rsidRPr="00C706EE">
              <w:rPr>
                <w:rFonts w:hint="eastAsia"/>
                <w:b/>
                <w:color w:val="000000"/>
                <w:sz w:val="21"/>
                <w:szCs w:val="21"/>
                <w:u w:val="single"/>
              </w:rPr>
              <w:t>社会科学</w:t>
            </w:r>
            <w:r w:rsidRPr="00C706EE">
              <w:rPr>
                <w:rFonts w:hint="eastAsia"/>
                <w:color w:val="000000"/>
                <w:sz w:val="21"/>
                <w:szCs w:val="21"/>
              </w:rPr>
              <w:t>：在校期间在国外及国内重要刊物发表与论文有关的若干篇文章及出版专著，获较高奖励；论文成果具有较大社会效益，对文化发展、精神文明建设</w:t>
            </w:r>
            <w:r w:rsidR="009E09ED">
              <w:rPr>
                <w:rFonts w:hint="eastAsia"/>
                <w:color w:val="000000"/>
                <w:sz w:val="21"/>
                <w:szCs w:val="21"/>
              </w:rPr>
              <w:t>、行业发展等</w:t>
            </w:r>
            <w:r w:rsidRPr="00C706EE">
              <w:rPr>
                <w:rFonts w:hint="eastAsia"/>
                <w:color w:val="000000"/>
                <w:sz w:val="21"/>
                <w:szCs w:val="21"/>
              </w:rPr>
              <w:t>具有较大促进作用；论文成果具有较大实用价值，为政府宏观决策</w:t>
            </w:r>
            <w:r w:rsidR="009E09ED" w:rsidRPr="00C706EE">
              <w:rPr>
                <w:rFonts w:hint="eastAsia"/>
                <w:color w:val="000000"/>
                <w:sz w:val="21"/>
                <w:szCs w:val="21"/>
              </w:rPr>
              <w:t>提出有战略价值的政策性建议</w:t>
            </w:r>
            <w:r w:rsidR="009E09ED">
              <w:rPr>
                <w:rFonts w:hint="eastAsia"/>
                <w:color w:val="000000"/>
                <w:sz w:val="21"/>
                <w:szCs w:val="21"/>
              </w:rPr>
              <w:t>或推动国家行业的发展</w:t>
            </w:r>
            <w:r w:rsidRPr="00C706EE">
              <w:rPr>
                <w:rFonts w:hint="eastAsia"/>
                <w:color w:val="000000"/>
                <w:sz w:val="21"/>
                <w:szCs w:val="21"/>
              </w:rPr>
              <w:t>。</w:t>
            </w:r>
          </w:p>
          <w:p w:rsidR="00E513D3" w:rsidRPr="00C706EE" w:rsidRDefault="00E513D3" w:rsidP="00E513D3">
            <w:pPr>
              <w:pStyle w:val="reader-word-layer"/>
              <w:shd w:val="clear" w:color="auto" w:fill="FFFFFF"/>
              <w:spacing w:before="0" w:beforeAutospacing="0" w:after="0" w:afterAutospacing="0"/>
              <w:rPr>
                <w:color w:val="000000"/>
                <w:sz w:val="21"/>
                <w:szCs w:val="21"/>
              </w:rPr>
            </w:pPr>
            <w:r w:rsidRPr="00C706EE">
              <w:rPr>
                <w:rFonts w:hint="eastAsia"/>
                <w:b/>
                <w:color w:val="000000"/>
                <w:sz w:val="21"/>
                <w:szCs w:val="21"/>
                <w:u w:val="single"/>
              </w:rPr>
              <w:t>自然科学</w:t>
            </w:r>
            <w:r w:rsidRPr="00C706EE">
              <w:rPr>
                <w:rFonts w:hint="eastAsia"/>
                <w:color w:val="000000"/>
                <w:sz w:val="21"/>
                <w:szCs w:val="21"/>
              </w:rPr>
              <w:t>：在校期间在国际及国内重要刊物上发表与论文有关的若干篇文章，被国际著名检索SCI、EI收录；出版专著，获得较高奖励；论文成果创造了较大的经济效益。</w:t>
            </w:r>
          </w:p>
        </w:tc>
      </w:tr>
      <w:tr w:rsidR="00E513D3" w:rsidRPr="00C706EE" w:rsidTr="00E513D3">
        <w:tc>
          <w:tcPr>
            <w:tcW w:w="704" w:type="dxa"/>
            <w:vMerge w:val="restart"/>
            <w:vAlign w:val="center"/>
          </w:tcPr>
          <w:p w:rsidR="00E513D3" w:rsidRPr="00C706EE" w:rsidRDefault="00E513D3" w:rsidP="00E513D3">
            <w:pPr>
              <w:jc w:val="center"/>
              <w:rPr>
                <w:rFonts w:ascii="宋体" w:eastAsia="宋体" w:hAnsi="宋体"/>
                <w:szCs w:val="21"/>
              </w:rPr>
            </w:pPr>
            <w:r w:rsidRPr="00C706EE">
              <w:rPr>
                <w:rFonts w:ascii="宋体" w:eastAsia="宋体" w:hAnsi="宋体" w:hint="eastAsia"/>
                <w:szCs w:val="21"/>
              </w:rPr>
              <w:t>A3</w:t>
            </w:r>
          </w:p>
        </w:tc>
        <w:tc>
          <w:tcPr>
            <w:tcW w:w="1418" w:type="dxa"/>
            <w:vMerge w:val="restart"/>
            <w:vAlign w:val="center"/>
          </w:tcPr>
          <w:p w:rsidR="00E513D3" w:rsidRPr="00C706EE" w:rsidRDefault="00E513D3" w:rsidP="00E513D3">
            <w:pPr>
              <w:pStyle w:val="reader-word-layer"/>
              <w:shd w:val="clear" w:color="auto" w:fill="FFFFFF"/>
              <w:spacing w:before="0" w:beforeAutospacing="0" w:after="0" w:afterAutospacing="0"/>
              <w:jc w:val="center"/>
              <w:rPr>
                <w:color w:val="000000"/>
                <w:sz w:val="21"/>
                <w:szCs w:val="21"/>
              </w:rPr>
            </w:pPr>
            <w:r w:rsidRPr="00C706EE">
              <w:rPr>
                <w:rFonts w:hint="eastAsia"/>
                <w:color w:val="000000"/>
                <w:sz w:val="21"/>
                <w:szCs w:val="21"/>
              </w:rPr>
              <w:t>论文的理论基础、专门</w:t>
            </w:r>
          </w:p>
          <w:p w:rsidR="00E513D3" w:rsidRPr="00C706EE" w:rsidRDefault="00E513D3" w:rsidP="00E513D3">
            <w:pPr>
              <w:pStyle w:val="reader-word-layer"/>
              <w:shd w:val="clear" w:color="auto" w:fill="FFFFFF"/>
              <w:spacing w:before="0" w:beforeAutospacing="0" w:after="0" w:afterAutospacing="0"/>
              <w:jc w:val="center"/>
              <w:rPr>
                <w:color w:val="000000"/>
                <w:sz w:val="21"/>
                <w:szCs w:val="21"/>
              </w:rPr>
            </w:pPr>
            <w:r w:rsidRPr="00C706EE">
              <w:rPr>
                <w:rFonts w:hint="eastAsia"/>
                <w:color w:val="000000"/>
                <w:sz w:val="21"/>
                <w:szCs w:val="21"/>
              </w:rPr>
              <w:t>知识及科学研究能力</w:t>
            </w:r>
          </w:p>
          <w:p w:rsidR="00E513D3" w:rsidRPr="00C706EE" w:rsidRDefault="00E513D3" w:rsidP="00E513D3">
            <w:pPr>
              <w:pStyle w:val="reader-word-layer"/>
              <w:shd w:val="clear" w:color="auto" w:fill="FFFFFF"/>
              <w:spacing w:before="0" w:beforeAutospacing="0" w:after="0" w:afterAutospacing="0"/>
              <w:jc w:val="center"/>
              <w:rPr>
                <w:sz w:val="21"/>
                <w:szCs w:val="21"/>
              </w:rPr>
            </w:pPr>
            <w:r w:rsidRPr="00C706EE">
              <w:rPr>
                <w:rFonts w:hint="eastAsia"/>
                <w:color w:val="000000"/>
                <w:sz w:val="21"/>
                <w:szCs w:val="21"/>
              </w:rPr>
              <w:t>(0.2)</w:t>
            </w:r>
          </w:p>
        </w:tc>
        <w:tc>
          <w:tcPr>
            <w:tcW w:w="708" w:type="dxa"/>
            <w:vAlign w:val="center"/>
          </w:tcPr>
          <w:p w:rsidR="00E513D3" w:rsidRPr="00C706EE" w:rsidRDefault="00E513D3" w:rsidP="00E513D3">
            <w:pPr>
              <w:jc w:val="center"/>
              <w:rPr>
                <w:rFonts w:ascii="宋体" w:eastAsia="宋体" w:hAnsi="宋体"/>
                <w:szCs w:val="21"/>
              </w:rPr>
            </w:pPr>
            <w:r w:rsidRPr="00C706EE">
              <w:rPr>
                <w:rFonts w:ascii="宋体" w:eastAsia="宋体" w:hAnsi="宋体" w:hint="eastAsia"/>
                <w:szCs w:val="21"/>
              </w:rPr>
              <w:t>B5</w:t>
            </w:r>
          </w:p>
        </w:tc>
        <w:tc>
          <w:tcPr>
            <w:tcW w:w="2127" w:type="dxa"/>
            <w:vAlign w:val="center"/>
          </w:tcPr>
          <w:p w:rsidR="00E513D3" w:rsidRPr="00C706EE" w:rsidRDefault="00E513D3" w:rsidP="00E513D3">
            <w:pPr>
              <w:pStyle w:val="reader-word-layer"/>
              <w:shd w:val="clear" w:color="auto" w:fill="FFFFFF"/>
              <w:spacing w:before="0" w:beforeAutospacing="0" w:after="0" w:afterAutospacing="0"/>
              <w:jc w:val="center"/>
              <w:rPr>
                <w:color w:val="000000"/>
                <w:sz w:val="21"/>
                <w:szCs w:val="21"/>
              </w:rPr>
            </w:pPr>
            <w:r w:rsidRPr="00C706EE">
              <w:rPr>
                <w:rFonts w:hint="eastAsia"/>
                <w:color w:val="000000"/>
                <w:sz w:val="21"/>
                <w:szCs w:val="21"/>
              </w:rPr>
              <w:t>论文体现的理论</w:t>
            </w:r>
          </w:p>
          <w:p w:rsidR="00E513D3" w:rsidRPr="00C706EE" w:rsidRDefault="00E513D3" w:rsidP="00E513D3">
            <w:pPr>
              <w:pStyle w:val="reader-word-layer"/>
              <w:shd w:val="clear" w:color="auto" w:fill="FFFFFF"/>
              <w:spacing w:before="0" w:beforeAutospacing="0" w:after="0" w:afterAutospacing="0"/>
              <w:jc w:val="center"/>
              <w:rPr>
                <w:color w:val="000000"/>
                <w:sz w:val="21"/>
                <w:szCs w:val="21"/>
              </w:rPr>
            </w:pPr>
            <w:r w:rsidRPr="00C706EE">
              <w:rPr>
                <w:rFonts w:hint="eastAsia"/>
                <w:color w:val="000000"/>
                <w:sz w:val="21"/>
                <w:szCs w:val="21"/>
              </w:rPr>
              <w:t>基础与专门知识</w:t>
            </w:r>
            <w:r w:rsidRPr="00C706EE">
              <w:rPr>
                <w:color w:val="000000"/>
                <w:sz w:val="21"/>
                <w:szCs w:val="21"/>
              </w:rPr>
              <w:t> </w:t>
            </w:r>
          </w:p>
          <w:p w:rsidR="00E513D3" w:rsidRPr="00C706EE" w:rsidRDefault="00E513D3" w:rsidP="00E513D3">
            <w:pPr>
              <w:pStyle w:val="reader-word-layer"/>
              <w:shd w:val="clear" w:color="auto" w:fill="FFFFFF"/>
              <w:spacing w:before="0" w:beforeAutospacing="0" w:after="0" w:afterAutospacing="0"/>
              <w:jc w:val="center"/>
              <w:rPr>
                <w:color w:val="000000"/>
                <w:sz w:val="21"/>
                <w:szCs w:val="21"/>
              </w:rPr>
            </w:pPr>
            <w:r w:rsidRPr="00C706EE">
              <w:rPr>
                <w:rFonts w:hint="eastAsia"/>
                <w:color w:val="000000"/>
                <w:sz w:val="21"/>
                <w:szCs w:val="21"/>
              </w:rPr>
              <w:t>(0.4)</w:t>
            </w:r>
          </w:p>
        </w:tc>
        <w:tc>
          <w:tcPr>
            <w:tcW w:w="10065" w:type="dxa"/>
            <w:vAlign w:val="center"/>
          </w:tcPr>
          <w:p w:rsidR="00E513D3" w:rsidRPr="00C706EE" w:rsidRDefault="00E513D3" w:rsidP="009E09ED">
            <w:pPr>
              <w:pStyle w:val="reader-word-layer"/>
              <w:shd w:val="clear" w:color="auto" w:fill="FFFFFF"/>
              <w:spacing w:before="0" w:beforeAutospacing="0" w:after="0" w:afterAutospacing="0"/>
              <w:rPr>
                <w:color w:val="000000"/>
                <w:sz w:val="21"/>
                <w:szCs w:val="21"/>
              </w:rPr>
            </w:pPr>
            <w:r w:rsidRPr="00C706EE">
              <w:rPr>
                <w:rFonts w:hint="eastAsia"/>
                <w:color w:val="000000"/>
                <w:sz w:val="21"/>
                <w:szCs w:val="21"/>
              </w:rPr>
              <w:t>论文体现本学科及相关领域</w:t>
            </w:r>
            <w:r w:rsidR="009E09ED">
              <w:rPr>
                <w:rFonts w:hint="eastAsia"/>
                <w:color w:val="000000"/>
                <w:sz w:val="21"/>
                <w:szCs w:val="21"/>
              </w:rPr>
              <w:t>具有</w:t>
            </w:r>
            <w:r w:rsidRPr="00C706EE">
              <w:rPr>
                <w:rFonts w:hint="eastAsia"/>
                <w:color w:val="000000"/>
                <w:sz w:val="21"/>
                <w:szCs w:val="21"/>
              </w:rPr>
              <w:t>坚实宽广的理论基础与系统深入的专</w:t>
            </w:r>
            <w:r w:rsidR="009E09ED">
              <w:rPr>
                <w:rFonts w:hint="eastAsia"/>
                <w:color w:val="000000"/>
                <w:sz w:val="21"/>
                <w:szCs w:val="21"/>
              </w:rPr>
              <w:t>业</w:t>
            </w:r>
            <w:r w:rsidRPr="00C706EE">
              <w:rPr>
                <w:rFonts w:hint="eastAsia"/>
                <w:color w:val="000000"/>
                <w:sz w:val="21"/>
                <w:szCs w:val="21"/>
              </w:rPr>
              <w:t>知识。</w:t>
            </w:r>
          </w:p>
        </w:tc>
      </w:tr>
      <w:tr w:rsidR="00E513D3" w:rsidRPr="00C706EE" w:rsidTr="00E513D3">
        <w:tc>
          <w:tcPr>
            <w:tcW w:w="704" w:type="dxa"/>
            <w:vMerge/>
          </w:tcPr>
          <w:p w:rsidR="00E513D3" w:rsidRPr="00C706EE" w:rsidRDefault="00E513D3" w:rsidP="00E513D3">
            <w:pPr>
              <w:rPr>
                <w:rFonts w:ascii="宋体" w:eastAsia="宋体" w:hAnsi="宋体"/>
                <w:szCs w:val="21"/>
              </w:rPr>
            </w:pPr>
          </w:p>
        </w:tc>
        <w:tc>
          <w:tcPr>
            <w:tcW w:w="1418" w:type="dxa"/>
            <w:vMerge/>
          </w:tcPr>
          <w:p w:rsidR="00E513D3" w:rsidRPr="00C706EE" w:rsidRDefault="00E513D3" w:rsidP="00E513D3">
            <w:pPr>
              <w:rPr>
                <w:rFonts w:ascii="宋体" w:eastAsia="宋体" w:hAnsi="宋体"/>
                <w:szCs w:val="21"/>
              </w:rPr>
            </w:pPr>
          </w:p>
        </w:tc>
        <w:tc>
          <w:tcPr>
            <w:tcW w:w="708" w:type="dxa"/>
            <w:vAlign w:val="center"/>
          </w:tcPr>
          <w:p w:rsidR="00E513D3" w:rsidRPr="00C706EE" w:rsidRDefault="00E513D3" w:rsidP="00E513D3">
            <w:pPr>
              <w:jc w:val="center"/>
              <w:rPr>
                <w:rFonts w:ascii="宋体" w:eastAsia="宋体" w:hAnsi="宋体"/>
                <w:szCs w:val="21"/>
              </w:rPr>
            </w:pPr>
            <w:r w:rsidRPr="00C706EE">
              <w:rPr>
                <w:rFonts w:ascii="宋体" w:eastAsia="宋体" w:hAnsi="宋体" w:hint="eastAsia"/>
                <w:szCs w:val="21"/>
              </w:rPr>
              <w:t>B6</w:t>
            </w:r>
          </w:p>
        </w:tc>
        <w:tc>
          <w:tcPr>
            <w:tcW w:w="2127" w:type="dxa"/>
            <w:vAlign w:val="center"/>
          </w:tcPr>
          <w:p w:rsidR="00E513D3" w:rsidRPr="00C706EE" w:rsidRDefault="00E513D3" w:rsidP="00E513D3">
            <w:pPr>
              <w:pStyle w:val="reader-word-layer"/>
              <w:shd w:val="clear" w:color="auto" w:fill="FFFFFF"/>
              <w:spacing w:before="0" w:beforeAutospacing="0" w:after="0" w:afterAutospacing="0"/>
              <w:jc w:val="center"/>
              <w:rPr>
                <w:color w:val="000000"/>
                <w:sz w:val="21"/>
                <w:szCs w:val="21"/>
              </w:rPr>
            </w:pPr>
            <w:r w:rsidRPr="00C706EE">
              <w:rPr>
                <w:rFonts w:hint="eastAsia"/>
                <w:color w:val="000000"/>
                <w:sz w:val="21"/>
                <w:szCs w:val="21"/>
              </w:rPr>
              <w:t>论文体现作者</w:t>
            </w:r>
          </w:p>
          <w:p w:rsidR="00E513D3" w:rsidRPr="00C706EE" w:rsidRDefault="00E513D3" w:rsidP="00E513D3">
            <w:pPr>
              <w:pStyle w:val="reader-word-layer"/>
              <w:shd w:val="clear" w:color="auto" w:fill="FFFFFF"/>
              <w:spacing w:before="0" w:beforeAutospacing="0" w:after="0" w:afterAutospacing="0"/>
              <w:jc w:val="center"/>
              <w:rPr>
                <w:color w:val="000000"/>
                <w:sz w:val="21"/>
                <w:szCs w:val="21"/>
              </w:rPr>
            </w:pPr>
            <w:r w:rsidRPr="00C706EE">
              <w:rPr>
                <w:rFonts w:hint="eastAsia"/>
                <w:color w:val="000000"/>
                <w:sz w:val="21"/>
                <w:szCs w:val="21"/>
              </w:rPr>
              <w:t>独立从事科学</w:t>
            </w:r>
          </w:p>
          <w:p w:rsidR="00E513D3" w:rsidRPr="00C706EE" w:rsidRDefault="00E513D3" w:rsidP="00E513D3">
            <w:pPr>
              <w:pStyle w:val="reader-word-layer"/>
              <w:shd w:val="clear" w:color="auto" w:fill="FFFFFF"/>
              <w:spacing w:before="0" w:beforeAutospacing="0" w:after="0" w:afterAutospacing="0"/>
              <w:jc w:val="center"/>
              <w:rPr>
                <w:color w:val="000000"/>
                <w:sz w:val="21"/>
                <w:szCs w:val="21"/>
              </w:rPr>
            </w:pPr>
            <w:r w:rsidRPr="00C706EE">
              <w:rPr>
                <w:rFonts w:hint="eastAsia"/>
                <w:color w:val="000000"/>
                <w:sz w:val="21"/>
                <w:szCs w:val="21"/>
              </w:rPr>
              <w:t>研究的能力</w:t>
            </w:r>
          </w:p>
          <w:p w:rsidR="00E513D3" w:rsidRPr="00C706EE" w:rsidRDefault="00E513D3" w:rsidP="00E513D3">
            <w:pPr>
              <w:pStyle w:val="reader-word-layer"/>
              <w:shd w:val="clear" w:color="auto" w:fill="FFFFFF"/>
              <w:spacing w:before="0" w:beforeAutospacing="0" w:after="0" w:afterAutospacing="0"/>
              <w:jc w:val="center"/>
              <w:rPr>
                <w:color w:val="000000"/>
                <w:sz w:val="21"/>
                <w:szCs w:val="21"/>
              </w:rPr>
            </w:pPr>
            <w:r w:rsidRPr="00C706EE">
              <w:rPr>
                <w:rFonts w:hint="eastAsia"/>
                <w:color w:val="000000"/>
                <w:sz w:val="21"/>
                <w:szCs w:val="21"/>
              </w:rPr>
              <w:t>(0.4)</w:t>
            </w:r>
          </w:p>
        </w:tc>
        <w:tc>
          <w:tcPr>
            <w:tcW w:w="10065" w:type="dxa"/>
          </w:tcPr>
          <w:p w:rsidR="00E513D3" w:rsidRPr="00C706EE" w:rsidRDefault="00E513D3" w:rsidP="00E513D3">
            <w:pPr>
              <w:pStyle w:val="reader-word-layer"/>
              <w:shd w:val="clear" w:color="auto" w:fill="FFFFFF"/>
              <w:spacing w:before="0" w:beforeAutospacing="0" w:after="0" w:afterAutospacing="0"/>
              <w:rPr>
                <w:color w:val="000000"/>
                <w:sz w:val="21"/>
                <w:szCs w:val="21"/>
              </w:rPr>
            </w:pPr>
            <w:r w:rsidRPr="00C706EE">
              <w:rPr>
                <w:rFonts w:hint="eastAsia"/>
                <w:b/>
                <w:color w:val="000000"/>
                <w:sz w:val="21"/>
                <w:szCs w:val="21"/>
                <w:u w:val="single"/>
              </w:rPr>
              <w:t>社会科学</w:t>
            </w:r>
            <w:r w:rsidRPr="00C706EE">
              <w:rPr>
                <w:rFonts w:hint="eastAsia"/>
                <w:color w:val="000000"/>
                <w:sz w:val="21"/>
                <w:szCs w:val="21"/>
              </w:rPr>
              <w:t>：分析</w:t>
            </w:r>
            <w:r w:rsidR="009E09ED">
              <w:rPr>
                <w:rFonts w:hint="eastAsia"/>
                <w:color w:val="000000"/>
                <w:sz w:val="21"/>
                <w:szCs w:val="21"/>
              </w:rPr>
              <w:t>和研究</w:t>
            </w:r>
            <w:r w:rsidRPr="00C706EE">
              <w:rPr>
                <w:rFonts w:hint="eastAsia"/>
                <w:color w:val="000000"/>
                <w:sz w:val="21"/>
                <w:szCs w:val="21"/>
              </w:rPr>
              <w:t>方法科学，引证资料丰富、准确，论文研究难度大，研究深入，体现出作者具有很强的独立从事科学研究的能力。</w:t>
            </w:r>
          </w:p>
          <w:p w:rsidR="00E513D3" w:rsidRPr="00C706EE" w:rsidRDefault="00E513D3" w:rsidP="00E513D3">
            <w:pPr>
              <w:pStyle w:val="reader-word-layer"/>
              <w:shd w:val="clear" w:color="auto" w:fill="FFFFFF"/>
              <w:spacing w:before="0" w:beforeAutospacing="0" w:after="0" w:afterAutospacing="0"/>
              <w:rPr>
                <w:color w:val="000000"/>
                <w:sz w:val="21"/>
                <w:szCs w:val="21"/>
              </w:rPr>
            </w:pPr>
            <w:r w:rsidRPr="00C706EE">
              <w:rPr>
                <w:rFonts w:hint="eastAsia"/>
                <w:b/>
                <w:color w:val="000000"/>
                <w:sz w:val="21"/>
                <w:szCs w:val="21"/>
                <w:u w:val="single"/>
              </w:rPr>
              <w:t>自然科学</w:t>
            </w:r>
            <w:r w:rsidRPr="00C706EE">
              <w:rPr>
                <w:rFonts w:hint="eastAsia"/>
                <w:color w:val="000000"/>
                <w:sz w:val="21"/>
                <w:szCs w:val="21"/>
              </w:rPr>
              <w:t>：具有很强的独立从事科学研究工作的能力；采用先进技术、设备、方法、信息，进行论文研究工作；论文研究的难度较大、工作量饱满。</w:t>
            </w:r>
          </w:p>
        </w:tc>
      </w:tr>
      <w:tr w:rsidR="00E513D3" w:rsidRPr="00C706EE" w:rsidTr="00E513D3">
        <w:tc>
          <w:tcPr>
            <w:tcW w:w="704" w:type="dxa"/>
            <w:vMerge/>
          </w:tcPr>
          <w:p w:rsidR="00E513D3" w:rsidRPr="00C706EE" w:rsidRDefault="00E513D3" w:rsidP="00E513D3">
            <w:pPr>
              <w:rPr>
                <w:rFonts w:ascii="宋体" w:eastAsia="宋体" w:hAnsi="宋体"/>
                <w:szCs w:val="21"/>
              </w:rPr>
            </w:pPr>
          </w:p>
        </w:tc>
        <w:tc>
          <w:tcPr>
            <w:tcW w:w="1418" w:type="dxa"/>
            <w:vMerge/>
          </w:tcPr>
          <w:p w:rsidR="00E513D3" w:rsidRPr="00C706EE" w:rsidRDefault="00E513D3" w:rsidP="00E513D3">
            <w:pPr>
              <w:rPr>
                <w:rFonts w:ascii="宋体" w:eastAsia="宋体" w:hAnsi="宋体"/>
                <w:szCs w:val="21"/>
              </w:rPr>
            </w:pPr>
          </w:p>
        </w:tc>
        <w:tc>
          <w:tcPr>
            <w:tcW w:w="708" w:type="dxa"/>
            <w:vAlign w:val="center"/>
          </w:tcPr>
          <w:p w:rsidR="00E513D3" w:rsidRPr="00C706EE" w:rsidRDefault="00E513D3" w:rsidP="00E513D3">
            <w:pPr>
              <w:jc w:val="center"/>
              <w:rPr>
                <w:rFonts w:ascii="宋体" w:eastAsia="宋体" w:hAnsi="宋体"/>
                <w:szCs w:val="21"/>
              </w:rPr>
            </w:pPr>
            <w:r w:rsidRPr="00C706EE">
              <w:rPr>
                <w:rFonts w:ascii="宋体" w:eastAsia="宋体" w:hAnsi="宋体" w:hint="eastAsia"/>
                <w:szCs w:val="21"/>
              </w:rPr>
              <w:t>B7</w:t>
            </w:r>
          </w:p>
        </w:tc>
        <w:tc>
          <w:tcPr>
            <w:tcW w:w="2127" w:type="dxa"/>
            <w:vAlign w:val="center"/>
          </w:tcPr>
          <w:p w:rsidR="00E513D3" w:rsidRPr="00C706EE" w:rsidRDefault="00E513D3" w:rsidP="00E513D3">
            <w:pPr>
              <w:pStyle w:val="reader-word-layer"/>
              <w:shd w:val="clear" w:color="auto" w:fill="FFFFFF"/>
              <w:spacing w:before="0" w:beforeAutospacing="0" w:after="0" w:afterAutospacing="0"/>
              <w:jc w:val="center"/>
              <w:rPr>
                <w:color w:val="000000"/>
                <w:sz w:val="21"/>
                <w:szCs w:val="21"/>
              </w:rPr>
            </w:pPr>
            <w:r w:rsidRPr="00C706EE">
              <w:rPr>
                <w:rFonts w:hint="eastAsia"/>
                <w:color w:val="000000"/>
                <w:sz w:val="21"/>
                <w:szCs w:val="21"/>
              </w:rPr>
              <w:t>写作与总结</w:t>
            </w:r>
          </w:p>
          <w:p w:rsidR="00E513D3" w:rsidRPr="00C706EE" w:rsidRDefault="00E513D3" w:rsidP="00E513D3">
            <w:pPr>
              <w:pStyle w:val="reader-word-layer"/>
              <w:shd w:val="clear" w:color="auto" w:fill="FFFFFF"/>
              <w:spacing w:before="0" w:beforeAutospacing="0" w:after="0" w:afterAutospacing="0"/>
              <w:jc w:val="center"/>
              <w:rPr>
                <w:color w:val="000000"/>
                <w:sz w:val="21"/>
                <w:szCs w:val="21"/>
              </w:rPr>
            </w:pPr>
            <w:r w:rsidRPr="00C706EE">
              <w:rPr>
                <w:rFonts w:hint="eastAsia"/>
                <w:color w:val="000000"/>
                <w:sz w:val="21"/>
                <w:szCs w:val="21"/>
              </w:rPr>
              <w:t>提炼能力</w:t>
            </w:r>
          </w:p>
          <w:p w:rsidR="00E513D3" w:rsidRPr="00C706EE" w:rsidRDefault="00E513D3" w:rsidP="00E513D3">
            <w:pPr>
              <w:pStyle w:val="reader-word-layer"/>
              <w:shd w:val="clear" w:color="auto" w:fill="FFFFFF"/>
              <w:spacing w:before="0" w:beforeAutospacing="0" w:after="0" w:afterAutospacing="0"/>
              <w:jc w:val="center"/>
              <w:rPr>
                <w:color w:val="000000"/>
                <w:sz w:val="21"/>
                <w:szCs w:val="21"/>
              </w:rPr>
            </w:pPr>
            <w:r w:rsidRPr="00C706EE">
              <w:rPr>
                <w:rFonts w:hint="eastAsia"/>
                <w:color w:val="000000"/>
                <w:sz w:val="21"/>
                <w:szCs w:val="21"/>
              </w:rPr>
              <w:t>(0.2)</w:t>
            </w:r>
          </w:p>
        </w:tc>
        <w:tc>
          <w:tcPr>
            <w:tcW w:w="10065" w:type="dxa"/>
            <w:vAlign w:val="center"/>
          </w:tcPr>
          <w:p w:rsidR="00E513D3" w:rsidRPr="00C706EE" w:rsidRDefault="00E513D3" w:rsidP="009E09ED">
            <w:pPr>
              <w:pStyle w:val="reader-word-layer"/>
              <w:shd w:val="clear" w:color="auto" w:fill="FFFFFF"/>
              <w:spacing w:before="0" w:beforeAutospacing="0" w:after="0" w:afterAutospacing="0"/>
              <w:rPr>
                <w:color w:val="000000"/>
                <w:sz w:val="21"/>
                <w:szCs w:val="21"/>
              </w:rPr>
            </w:pPr>
            <w:r w:rsidRPr="00C706EE">
              <w:rPr>
                <w:rFonts w:hint="eastAsia"/>
                <w:color w:val="000000"/>
                <w:sz w:val="21"/>
                <w:szCs w:val="21"/>
              </w:rPr>
              <w:t>论文材料翔实，结构严谨,推理严密，逻辑性强</w:t>
            </w:r>
            <w:r w:rsidR="009E09ED">
              <w:rPr>
                <w:rFonts w:hint="eastAsia"/>
                <w:color w:val="000000"/>
                <w:sz w:val="21"/>
                <w:szCs w:val="21"/>
              </w:rPr>
              <w:t>，引文准确详实</w:t>
            </w:r>
            <w:r w:rsidRPr="00C706EE">
              <w:rPr>
                <w:rFonts w:hint="eastAsia"/>
                <w:color w:val="000000"/>
                <w:sz w:val="21"/>
                <w:szCs w:val="21"/>
              </w:rPr>
              <w:t>；文字表达准确、流畅；学风严谨论文语言表达准确、层次分明、图表规范，总结提炼</w:t>
            </w:r>
            <w:r w:rsidR="009E09ED">
              <w:rPr>
                <w:rFonts w:hint="eastAsia"/>
                <w:color w:val="000000"/>
                <w:sz w:val="21"/>
                <w:szCs w:val="21"/>
              </w:rPr>
              <w:t>精炼</w:t>
            </w:r>
            <w:r w:rsidRPr="00C706EE">
              <w:rPr>
                <w:rFonts w:hint="eastAsia"/>
                <w:color w:val="000000"/>
                <w:sz w:val="21"/>
                <w:szCs w:val="21"/>
              </w:rPr>
              <w:t>。</w:t>
            </w:r>
          </w:p>
        </w:tc>
      </w:tr>
    </w:tbl>
    <w:p w:rsidR="00E513D3" w:rsidRPr="00E513D3" w:rsidRDefault="00E513D3" w:rsidP="00E513D3">
      <w:pPr>
        <w:jc w:val="center"/>
        <w:rPr>
          <w:rFonts w:ascii="宋体" w:eastAsia="宋体" w:hAnsi="宋体"/>
          <w:szCs w:val="21"/>
        </w:rPr>
      </w:pPr>
    </w:p>
    <w:p w:rsidR="00E513D3" w:rsidRPr="00E513D3" w:rsidRDefault="00E513D3" w:rsidP="00E513D3">
      <w:pPr>
        <w:jc w:val="center"/>
        <w:rPr>
          <w:rFonts w:ascii="宋体" w:eastAsia="宋体" w:hAnsi="宋体"/>
          <w:szCs w:val="21"/>
        </w:rPr>
      </w:pPr>
    </w:p>
    <w:sectPr w:rsidR="00E513D3" w:rsidRPr="00E513D3" w:rsidSect="00E82277">
      <w:pgSz w:w="16838" w:h="11906" w:orient="landscape"/>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3C2B" w:rsidRDefault="00B53C2B" w:rsidP="00E82277">
      <w:r>
        <w:separator/>
      </w:r>
    </w:p>
  </w:endnote>
  <w:endnote w:type="continuationSeparator" w:id="0">
    <w:p w:rsidR="00B53C2B" w:rsidRDefault="00B53C2B" w:rsidP="00E822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3C2B" w:rsidRDefault="00B53C2B" w:rsidP="00E82277">
      <w:r>
        <w:separator/>
      </w:r>
    </w:p>
  </w:footnote>
  <w:footnote w:type="continuationSeparator" w:id="0">
    <w:p w:rsidR="00B53C2B" w:rsidRDefault="00B53C2B" w:rsidP="00E822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2CB7"/>
    <w:rsid w:val="002343D7"/>
    <w:rsid w:val="002C18F0"/>
    <w:rsid w:val="00350F0D"/>
    <w:rsid w:val="00443972"/>
    <w:rsid w:val="004E2C66"/>
    <w:rsid w:val="00502CB7"/>
    <w:rsid w:val="00731032"/>
    <w:rsid w:val="007924FF"/>
    <w:rsid w:val="008143A5"/>
    <w:rsid w:val="008E77CD"/>
    <w:rsid w:val="009E09ED"/>
    <w:rsid w:val="00A279A8"/>
    <w:rsid w:val="00B53C2B"/>
    <w:rsid w:val="00C706EE"/>
    <w:rsid w:val="00CF0376"/>
    <w:rsid w:val="00E05D70"/>
    <w:rsid w:val="00E513D3"/>
    <w:rsid w:val="00E67BAF"/>
    <w:rsid w:val="00E82277"/>
    <w:rsid w:val="00F11CFC"/>
    <w:rsid w:val="00F17C45"/>
    <w:rsid w:val="00FE0D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3A8460F-549D-4F56-ADF5-29BA069BF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43D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8227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82277"/>
    <w:rPr>
      <w:sz w:val="18"/>
      <w:szCs w:val="18"/>
    </w:rPr>
  </w:style>
  <w:style w:type="paragraph" w:styleId="a5">
    <w:name w:val="footer"/>
    <w:basedOn w:val="a"/>
    <w:link w:val="a6"/>
    <w:uiPriority w:val="99"/>
    <w:unhideWhenUsed/>
    <w:rsid w:val="00E82277"/>
    <w:pPr>
      <w:tabs>
        <w:tab w:val="center" w:pos="4153"/>
        <w:tab w:val="right" w:pos="8306"/>
      </w:tabs>
      <w:snapToGrid w:val="0"/>
      <w:jc w:val="left"/>
    </w:pPr>
    <w:rPr>
      <w:sz w:val="18"/>
      <w:szCs w:val="18"/>
    </w:rPr>
  </w:style>
  <w:style w:type="character" w:customStyle="1" w:styleId="a6">
    <w:name w:val="页脚 字符"/>
    <w:basedOn w:val="a0"/>
    <w:link w:val="a5"/>
    <w:uiPriority w:val="99"/>
    <w:rsid w:val="00E82277"/>
    <w:rPr>
      <w:sz w:val="18"/>
      <w:szCs w:val="18"/>
    </w:rPr>
  </w:style>
  <w:style w:type="table" w:styleId="a7">
    <w:name w:val="Table Grid"/>
    <w:basedOn w:val="a1"/>
    <w:uiPriority w:val="39"/>
    <w:rsid w:val="00E822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ader-word-layer">
    <w:name w:val="reader-word-layer"/>
    <w:basedOn w:val="a"/>
    <w:rsid w:val="00E82277"/>
    <w:pPr>
      <w:widowControl/>
      <w:spacing w:before="100" w:beforeAutospacing="1" w:after="100" w:afterAutospacing="1"/>
      <w:jc w:val="left"/>
    </w:pPr>
    <w:rPr>
      <w:rFonts w:ascii="宋体" w:eastAsia="宋体" w:hAnsi="宋体" w:cs="宋体"/>
      <w:kern w:val="0"/>
      <w:sz w:val="24"/>
      <w:szCs w:val="24"/>
    </w:rPr>
  </w:style>
  <w:style w:type="paragraph" w:styleId="a8">
    <w:name w:val="Balloon Text"/>
    <w:basedOn w:val="a"/>
    <w:link w:val="a9"/>
    <w:uiPriority w:val="99"/>
    <w:semiHidden/>
    <w:unhideWhenUsed/>
    <w:rsid w:val="009E09ED"/>
    <w:rPr>
      <w:sz w:val="18"/>
      <w:szCs w:val="18"/>
    </w:rPr>
  </w:style>
  <w:style w:type="character" w:customStyle="1" w:styleId="a9">
    <w:name w:val="批注框文本 字符"/>
    <w:basedOn w:val="a0"/>
    <w:link w:val="a8"/>
    <w:uiPriority w:val="99"/>
    <w:semiHidden/>
    <w:rsid w:val="009E09E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678979">
      <w:bodyDiv w:val="1"/>
      <w:marLeft w:val="0"/>
      <w:marRight w:val="0"/>
      <w:marTop w:val="0"/>
      <w:marBottom w:val="0"/>
      <w:divBdr>
        <w:top w:val="none" w:sz="0" w:space="0" w:color="auto"/>
        <w:left w:val="none" w:sz="0" w:space="0" w:color="auto"/>
        <w:bottom w:val="none" w:sz="0" w:space="0" w:color="auto"/>
        <w:right w:val="none" w:sz="0" w:space="0" w:color="auto"/>
      </w:divBdr>
    </w:div>
    <w:div w:id="212887826">
      <w:bodyDiv w:val="1"/>
      <w:marLeft w:val="0"/>
      <w:marRight w:val="0"/>
      <w:marTop w:val="0"/>
      <w:marBottom w:val="0"/>
      <w:divBdr>
        <w:top w:val="none" w:sz="0" w:space="0" w:color="auto"/>
        <w:left w:val="none" w:sz="0" w:space="0" w:color="auto"/>
        <w:bottom w:val="none" w:sz="0" w:space="0" w:color="auto"/>
        <w:right w:val="none" w:sz="0" w:space="0" w:color="auto"/>
      </w:divBdr>
    </w:div>
    <w:div w:id="443501914">
      <w:bodyDiv w:val="1"/>
      <w:marLeft w:val="0"/>
      <w:marRight w:val="0"/>
      <w:marTop w:val="0"/>
      <w:marBottom w:val="0"/>
      <w:divBdr>
        <w:top w:val="none" w:sz="0" w:space="0" w:color="auto"/>
        <w:left w:val="none" w:sz="0" w:space="0" w:color="auto"/>
        <w:bottom w:val="none" w:sz="0" w:space="0" w:color="auto"/>
        <w:right w:val="none" w:sz="0" w:space="0" w:color="auto"/>
      </w:divBdr>
    </w:div>
    <w:div w:id="516430189">
      <w:bodyDiv w:val="1"/>
      <w:marLeft w:val="0"/>
      <w:marRight w:val="0"/>
      <w:marTop w:val="0"/>
      <w:marBottom w:val="0"/>
      <w:divBdr>
        <w:top w:val="none" w:sz="0" w:space="0" w:color="auto"/>
        <w:left w:val="none" w:sz="0" w:space="0" w:color="auto"/>
        <w:bottom w:val="none" w:sz="0" w:space="0" w:color="auto"/>
        <w:right w:val="none" w:sz="0" w:space="0" w:color="auto"/>
      </w:divBdr>
    </w:div>
    <w:div w:id="669677449">
      <w:bodyDiv w:val="1"/>
      <w:marLeft w:val="0"/>
      <w:marRight w:val="0"/>
      <w:marTop w:val="0"/>
      <w:marBottom w:val="0"/>
      <w:divBdr>
        <w:top w:val="none" w:sz="0" w:space="0" w:color="auto"/>
        <w:left w:val="none" w:sz="0" w:space="0" w:color="auto"/>
        <w:bottom w:val="none" w:sz="0" w:space="0" w:color="auto"/>
        <w:right w:val="none" w:sz="0" w:space="0" w:color="auto"/>
      </w:divBdr>
    </w:div>
    <w:div w:id="747531901">
      <w:bodyDiv w:val="1"/>
      <w:marLeft w:val="0"/>
      <w:marRight w:val="0"/>
      <w:marTop w:val="0"/>
      <w:marBottom w:val="0"/>
      <w:divBdr>
        <w:top w:val="none" w:sz="0" w:space="0" w:color="auto"/>
        <w:left w:val="none" w:sz="0" w:space="0" w:color="auto"/>
        <w:bottom w:val="none" w:sz="0" w:space="0" w:color="auto"/>
        <w:right w:val="none" w:sz="0" w:space="0" w:color="auto"/>
      </w:divBdr>
    </w:div>
    <w:div w:id="911887063">
      <w:bodyDiv w:val="1"/>
      <w:marLeft w:val="0"/>
      <w:marRight w:val="0"/>
      <w:marTop w:val="0"/>
      <w:marBottom w:val="0"/>
      <w:divBdr>
        <w:top w:val="none" w:sz="0" w:space="0" w:color="auto"/>
        <w:left w:val="none" w:sz="0" w:space="0" w:color="auto"/>
        <w:bottom w:val="none" w:sz="0" w:space="0" w:color="auto"/>
        <w:right w:val="none" w:sz="0" w:space="0" w:color="auto"/>
      </w:divBdr>
    </w:div>
    <w:div w:id="919409186">
      <w:bodyDiv w:val="1"/>
      <w:marLeft w:val="0"/>
      <w:marRight w:val="0"/>
      <w:marTop w:val="0"/>
      <w:marBottom w:val="0"/>
      <w:divBdr>
        <w:top w:val="none" w:sz="0" w:space="0" w:color="auto"/>
        <w:left w:val="none" w:sz="0" w:space="0" w:color="auto"/>
        <w:bottom w:val="none" w:sz="0" w:space="0" w:color="auto"/>
        <w:right w:val="none" w:sz="0" w:space="0" w:color="auto"/>
      </w:divBdr>
    </w:div>
    <w:div w:id="944849634">
      <w:bodyDiv w:val="1"/>
      <w:marLeft w:val="0"/>
      <w:marRight w:val="0"/>
      <w:marTop w:val="0"/>
      <w:marBottom w:val="0"/>
      <w:divBdr>
        <w:top w:val="none" w:sz="0" w:space="0" w:color="auto"/>
        <w:left w:val="none" w:sz="0" w:space="0" w:color="auto"/>
        <w:bottom w:val="none" w:sz="0" w:space="0" w:color="auto"/>
        <w:right w:val="none" w:sz="0" w:space="0" w:color="auto"/>
      </w:divBdr>
    </w:div>
    <w:div w:id="1362129294">
      <w:bodyDiv w:val="1"/>
      <w:marLeft w:val="0"/>
      <w:marRight w:val="0"/>
      <w:marTop w:val="0"/>
      <w:marBottom w:val="0"/>
      <w:divBdr>
        <w:top w:val="none" w:sz="0" w:space="0" w:color="auto"/>
        <w:left w:val="none" w:sz="0" w:space="0" w:color="auto"/>
        <w:bottom w:val="none" w:sz="0" w:space="0" w:color="auto"/>
        <w:right w:val="none" w:sz="0" w:space="0" w:color="auto"/>
      </w:divBdr>
    </w:div>
    <w:div w:id="1382752545">
      <w:bodyDiv w:val="1"/>
      <w:marLeft w:val="0"/>
      <w:marRight w:val="0"/>
      <w:marTop w:val="0"/>
      <w:marBottom w:val="0"/>
      <w:divBdr>
        <w:top w:val="none" w:sz="0" w:space="0" w:color="auto"/>
        <w:left w:val="none" w:sz="0" w:space="0" w:color="auto"/>
        <w:bottom w:val="none" w:sz="0" w:space="0" w:color="auto"/>
        <w:right w:val="none" w:sz="0" w:space="0" w:color="auto"/>
      </w:divBdr>
    </w:div>
    <w:div w:id="1414473270">
      <w:bodyDiv w:val="1"/>
      <w:marLeft w:val="0"/>
      <w:marRight w:val="0"/>
      <w:marTop w:val="0"/>
      <w:marBottom w:val="0"/>
      <w:divBdr>
        <w:top w:val="none" w:sz="0" w:space="0" w:color="auto"/>
        <w:left w:val="none" w:sz="0" w:space="0" w:color="auto"/>
        <w:bottom w:val="none" w:sz="0" w:space="0" w:color="auto"/>
        <w:right w:val="none" w:sz="0" w:space="0" w:color="auto"/>
      </w:divBdr>
    </w:div>
    <w:div w:id="1438676895">
      <w:bodyDiv w:val="1"/>
      <w:marLeft w:val="0"/>
      <w:marRight w:val="0"/>
      <w:marTop w:val="0"/>
      <w:marBottom w:val="0"/>
      <w:divBdr>
        <w:top w:val="none" w:sz="0" w:space="0" w:color="auto"/>
        <w:left w:val="none" w:sz="0" w:space="0" w:color="auto"/>
        <w:bottom w:val="none" w:sz="0" w:space="0" w:color="auto"/>
        <w:right w:val="none" w:sz="0" w:space="0" w:color="auto"/>
      </w:divBdr>
    </w:div>
    <w:div w:id="1574393659">
      <w:bodyDiv w:val="1"/>
      <w:marLeft w:val="0"/>
      <w:marRight w:val="0"/>
      <w:marTop w:val="0"/>
      <w:marBottom w:val="0"/>
      <w:divBdr>
        <w:top w:val="none" w:sz="0" w:space="0" w:color="auto"/>
        <w:left w:val="none" w:sz="0" w:space="0" w:color="auto"/>
        <w:bottom w:val="none" w:sz="0" w:space="0" w:color="auto"/>
        <w:right w:val="none" w:sz="0" w:space="0" w:color="auto"/>
      </w:divBdr>
    </w:div>
    <w:div w:id="1683894953">
      <w:bodyDiv w:val="1"/>
      <w:marLeft w:val="0"/>
      <w:marRight w:val="0"/>
      <w:marTop w:val="0"/>
      <w:marBottom w:val="0"/>
      <w:divBdr>
        <w:top w:val="none" w:sz="0" w:space="0" w:color="auto"/>
        <w:left w:val="none" w:sz="0" w:space="0" w:color="auto"/>
        <w:bottom w:val="none" w:sz="0" w:space="0" w:color="auto"/>
        <w:right w:val="none" w:sz="0" w:space="0" w:color="auto"/>
      </w:divBdr>
    </w:div>
    <w:div w:id="1760444308">
      <w:bodyDiv w:val="1"/>
      <w:marLeft w:val="0"/>
      <w:marRight w:val="0"/>
      <w:marTop w:val="0"/>
      <w:marBottom w:val="0"/>
      <w:divBdr>
        <w:top w:val="none" w:sz="0" w:space="0" w:color="auto"/>
        <w:left w:val="none" w:sz="0" w:space="0" w:color="auto"/>
        <w:bottom w:val="none" w:sz="0" w:space="0" w:color="auto"/>
        <w:right w:val="none" w:sz="0" w:space="0" w:color="auto"/>
      </w:divBdr>
    </w:div>
    <w:div w:id="1768386739">
      <w:bodyDiv w:val="1"/>
      <w:marLeft w:val="0"/>
      <w:marRight w:val="0"/>
      <w:marTop w:val="0"/>
      <w:marBottom w:val="0"/>
      <w:divBdr>
        <w:top w:val="none" w:sz="0" w:space="0" w:color="auto"/>
        <w:left w:val="none" w:sz="0" w:space="0" w:color="auto"/>
        <w:bottom w:val="none" w:sz="0" w:space="0" w:color="auto"/>
        <w:right w:val="none" w:sz="0" w:space="0" w:color="auto"/>
      </w:divBdr>
    </w:div>
    <w:div w:id="1805341978">
      <w:bodyDiv w:val="1"/>
      <w:marLeft w:val="0"/>
      <w:marRight w:val="0"/>
      <w:marTop w:val="0"/>
      <w:marBottom w:val="0"/>
      <w:divBdr>
        <w:top w:val="none" w:sz="0" w:space="0" w:color="auto"/>
        <w:left w:val="none" w:sz="0" w:space="0" w:color="auto"/>
        <w:bottom w:val="none" w:sz="0" w:space="0" w:color="auto"/>
        <w:right w:val="none" w:sz="0" w:space="0" w:color="auto"/>
      </w:divBdr>
    </w:div>
    <w:div w:id="1819225048">
      <w:bodyDiv w:val="1"/>
      <w:marLeft w:val="0"/>
      <w:marRight w:val="0"/>
      <w:marTop w:val="0"/>
      <w:marBottom w:val="0"/>
      <w:divBdr>
        <w:top w:val="none" w:sz="0" w:space="0" w:color="auto"/>
        <w:left w:val="none" w:sz="0" w:space="0" w:color="auto"/>
        <w:bottom w:val="none" w:sz="0" w:space="0" w:color="auto"/>
        <w:right w:val="none" w:sz="0" w:space="0" w:color="auto"/>
      </w:divBdr>
    </w:div>
    <w:div w:id="1952399794">
      <w:bodyDiv w:val="1"/>
      <w:marLeft w:val="0"/>
      <w:marRight w:val="0"/>
      <w:marTop w:val="0"/>
      <w:marBottom w:val="0"/>
      <w:divBdr>
        <w:top w:val="none" w:sz="0" w:space="0" w:color="auto"/>
        <w:left w:val="none" w:sz="0" w:space="0" w:color="auto"/>
        <w:bottom w:val="none" w:sz="0" w:space="0" w:color="auto"/>
        <w:right w:val="none" w:sz="0" w:space="0" w:color="auto"/>
      </w:divBdr>
    </w:div>
    <w:div w:id="1992977843">
      <w:bodyDiv w:val="1"/>
      <w:marLeft w:val="0"/>
      <w:marRight w:val="0"/>
      <w:marTop w:val="0"/>
      <w:marBottom w:val="0"/>
      <w:divBdr>
        <w:top w:val="none" w:sz="0" w:space="0" w:color="auto"/>
        <w:left w:val="none" w:sz="0" w:space="0" w:color="auto"/>
        <w:bottom w:val="none" w:sz="0" w:space="0" w:color="auto"/>
        <w:right w:val="none" w:sz="0" w:space="0" w:color="auto"/>
      </w:divBdr>
    </w:div>
    <w:div w:id="2122843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148</Words>
  <Characters>847</Characters>
  <Application>Microsoft Office Word</Application>
  <DocSecurity>0</DocSecurity>
  <Lines>7</Lines>
  <Paragraphs>1</Paragraphs>
  <ScaleCrop>false</ScaleCrop>
  <Company/>
  <LinksUpToDate>false</LinksUpToDate>
  <CharactersWithSpaces>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bsumaliang</dc:creator>
  <cp:lastModifiedBy>张瑛秋</cp:lastModifiedBy>
  <cp:revision>2</cp:revision>
  <cp:lastPrinted>2019-02-17T03:31:00Z</cp:lastPrinted>
  <dcterms:created xsi:type="dcterms:W3CDTF">2019-02-17T07:15:00Z</dcterms:created>
  <dcterms:modified xsi:type="dcterms:W3CDTF">2019-02-17T07:15:00Z</dcterms:modified>
</cp:coreProperties>
</file>